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D3D" w:rsidRDefault="00F57D3D" w:rsidP="00EC30F5">
      <w:pPr>
        <w:jc w:val="center"/>
        <w:rPr>
          <w:rFonts w:ascii="Times New Roman" w:hAnsi="Times New Roman" w:cs="Times New Roman"/>
          <w:sz w:val="28"/>
          <w:szCs w:val="28"/>
        </w:rPr>
      </w:pPr>
      <w:r w:rsidRPr="00F57D3D">
        <w:rPr>
          <w:rFonts w:ascii="Times New Roman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«Лениногорский музыкально-художественный педагогический колледж»</w:t>
      </w:r>
    </w:p>
    <w:p w:rsidR="00F57D3D" w:rsidRDefault="00F57D3D" w:rsidP="00EC30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7D3D" w:rsidRDefault="00F57D3D" w:rsidP="00EC30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7D3D" w:rsidRDefault="00F57D3D" w:rsidP="00EC30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7D3D" w:rsidRDefault="00F57D3D" w:rsidP="00EC30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7D3D" w:rsidRDefault="00F57D3D" w:rsidP="00EC30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7D3D" w:rsidRDefault="00F57D3D" w:rsidP="00EC30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7D3D" w:rsidRDefault="00F57D3D" w:rsidP="00EC30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7D3D" w:rsidRDefault="00F57D3D" w:rsidP="00EC30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7D3D" w:rsidRDefault="00F57D3D" w:rsidP="00EC30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7E80" w:rsidRDefault="00205E50" w:rsidP="00EC30F5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57D3D">
        <w:rPr>
          <w:rFonts w:ascii="Times New Roman" w:hAnsi="Times New Roman" w:cs="Times New Roman"/>
          <w:b/>
          <w:sz w:val="32"/>
          <w:szCs w:val="28"/>
        </w:rPr>
        <w:t>ПОВЫШЕНИЕ КАЧЕСТВА ПОНИМАНИЯ И УСВОЕНИЯ УЧЕБНЫХ ТЕКСТОВ ПОСРЕДСТВОМ ГРАФИЧЕСКИХ ОРГАНАЙЗЕРОВ</w:t>
      </w:r>
    </w:p>
    <w:p w:rsidR="00F57D3D" w:rsidRDefault="00F57D3D" w:rsidP="00F57D3D">
      <w:pPr>
        <w:jc w:val="right"/>
        <w:rPr>
          <w:rFonts w:ascii="Times New Roman" w:hAnsi="Times New Roman" w:cs="Times New Roman"/>
          <w:b/>
          <w:sz w:val="32"/>
          <w:szCs w:val="28"/>
        </w:rPr>
      </w:pPr>
    </w:p>
    <w:p w:rsidR="00205E50" w:rsidRDefault="00205E50" w:rsidP="00F57D3D">
      <w:pPr>
        <w:jc w:val="right"/>
        <w:rPr>
          <w:rFonts w:ascii="Times New Roman" w:hAnsi="Times New Roman" w:cs="Times New Roman"/>
          <w:b/>
          <w:sz w:val="32"/>
          <w:szCs w:val="28"/>
        </w:rPr>
      </w:pPr>
    </w:p>
    <w:p w:rsidR="00205E50" w:rsidRDefault="00205E50" w:rsidP="00F57D3D">
      <w:pPr>
        <w:jc w:val="right"/>
        <w:rPr>
          <w:rFonts w:ascii="Times New Roman" w:hAnsi="Times New Roman" w:cs="Times New Roman"/>
          <w:b/>
          <w:sz w:val="32"/>
          <w:szCs w:val="28"/>
        </w:rPr>
      </w:pPr>
    </w:p>
    <w:p w:rsidR="00205E50" w:rsidRDefault="00F57D3D" w:rsidP="00F57D3D">
      <w:pPr>
        <w:jc w:val="right"/>
        <w:rPr>
          <w:rFonts w:ascii="Times New Roman" w:hAnsi="Times New Roman" w:cs="Times New Roman"/>
          <w:sz w:val="28"/>
          <w:szCs w:val="28"/>
        </w:rPr>
      </w:pPr>
      <w:r w:rsidRPr="00F57D3D">
        <w:rPr>
          <w:rFonts w:ascii="Times New Roman" w:hAnsi="Times New Roman" w:cs="Times New Roman"/>
          <w:sz w:val="28"/>
          <w:szCs w:val="28"/>
        </w:rPr>
        <w:t xml:space="preserve">Преподаватель </w:t>
      </w:r>
    </w:p>
    <w:p w:rsidR="00205E50" w:rsidRDefault="00F57D3D" w:rsidP="00F57D3D">
      <w:pPr>
        <w:jc w:val="right"/>
        <w:rPr>
          <w:rFonts w:ascii="Times New Roman" w:hAnsi="Times New Roman" w:cs="Times New Roman"/>
          <w:sz w:val="28"/>
          <w:szCs w:val="28"/>
        </w:rPr>
      </w:pPr>
      <w:r w:rsidRPr="00F57D3D">
        <w:rPr>
          <w:rFonts w:ascii="Times New Roman" w:hAnsi="Times New Roman" w:cs="Times New Roman"/>
          <w:sz w:val="28"/>
          <w:szCs w:val="28"/>
        </w:rPr>
        <w:t xml:space="preserve">профессионально-педагогических </w:t>
      </w:r>
    </w:p>
    <w:p w:rsidR="00F57D3D" w:rsidRPr="00F57D3D" w:rsidRDefault="00F57D3D" w:rsidP="00F57D3D">
      <w:pPr>
        <w:jc w:val="right"/>
        <w:rPr>
          <w:rFonts w:ascii="Times New Roman" w:hAnsi="Times New Roman" w:cs="Times New Roman"/>
          <w:sz w:val="28"/>
          <w:szCs w:val="28"/>
        </w:rPr>
      </w:pPr>
      <w:r w:rsidRPr="00F57D3D">
        <w:rPr>
          <w:rFonts w:ascii="Times New Roman" w:hAnsi="Times New Roman" w:cs="Times New Roman"/>
          <w:sz w:val="28"/>
          <w:szCs w:val="28"/>
        </w:rPr>
        <w:t>дисциплин</w:t>
      </w:r>
      <w:r w:rsidR="00205E50">
        <w:rPr>
          <w:rFonts w:ascii="Times New Roman" w:hAnsi="Times New Roman" w:cs="Times New Roman"/>
          <w:sz w:val="28"/>
          <w:szCs w:val="28"/>
        </w:rPr>
        <w:t xml:space="preserve"> Сагдиева Р.Ф.</w:t>
      </w:r>
    </w:p>
    <w:p w:rsidR="00F57D3D" w:rsidRDefault="00F57D3D" w:rsidP="00EC30F5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F57D3D" w:rsidRPr="00F57D3D" w:rsidRDefault="00F57D3D" w:rsidP="00EC30F5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F57D3D" w:rsidRDefault="00F57D3D" w:rsidP="00EC30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7D3D" w:rsidRDefault="00F57D3D" w:rsidP="00EC30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7D3D" w:rsidRDefault="00F57D3D" w:rsidP="00CC795B">
      <w:pPr>
        <w:jc w:val="center"/>
        <w:rPr>
          <w:rFonts w:ascii="Times New Roman" w:hAnsi="Times New Roman" w:cs="Times New Roman"/>
          <w:sz w:val="28"/>
          <w:szCs w:val="28"/>
        </w:rPr>
      </w:pPr>
      <w:r w:rsidRPr="00F57D3D">
        <w:rPr>
          <w:rFonts w:ascii="Times New Roman" w:hAnsi="Times New Roman" w:cs="Times New Roman"/>
          <w:sz w:val="28"/>
          <w:szCs w:val="28"/>
        </w:rPr>
        <w:t>Лениногорск,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F57D3D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4E7E" w:rsidRPr="00CC795B" w:rsidRDefault="00060C6C" w:rsidP="00CC795B">
      <w:pPr>
        <w:shd w:val="clear" w:color="auto" w:fill="FFFFFF"/>
        <w:spacing w:after="225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79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Графический органайзер – это то, что помогает организовать информацию на листе бумаги с целью улучшения понимания, усвоения, запоминания, анализа учебного материала. Графический органайзер способствует процессу организованного обучения, способствует удовлетворению образовательных потребностей учеников в достижении учебных целей. Учащиеся овладевают способами поиска, подтверждения, систематизации и аргументации информации, нахождения </w:t>
      </w:r>
      <w:proofErr w:type="spellStart"/>
      <w:r w:rsidRPr="00CC79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межпредметных</w:t>
      </w:r>
      <w:proofErr w:type="spellEnd"/>
      <w:r w:rsidRPr="00CC79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связей. Графическое представление информации способствует развитию умения работать с текстом, т.к. позволяет учиться формулировать главную мысль, выделять ключевые слова, делить текст на структурные части, сворачивать информацию в виде вторичных источников (план, алгоритм, таблица, схема), разворачивать ее («читать» формулы, уравнения), перекодировать из визуальной в словесную и наоборот. Польза данного инструмента в образовании была доказана в 2003г. Институтом продвижения исследований в образовании (США), который опубликовал обзор 29 исследований использования визуальных средств обучения. В большинстве исследований речь шла именно о графических органайзерах. Ученые установили, что их применение улучшает показатели учеников в нескольких направлениях</w:t>
      </w:r>
      <w:r w:rsidR="00D44E7E" w:rsidRPr="00CC79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CC79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 именно: </w:t>
      </w:r>
    </w:p>
    <w:p w:rsidR="00D44E7E" w:rsidRPr="00CC795B" w:rsidRDefault="00060C6C" w:rsidP="00DE7901">
      <w:pPr>
        <w:shd w:val="clear" w:color="auto" w:fill="FFFFFF"/>
        <w:spacing w:after="225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79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D44E7E" w:rsidRPr="00CC79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CC79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лучшается запоминание информации – в том случае, когда она представлена как виз</w:t>
      </w:r>
      <w:r w:rsidR="00D44E7E" w:rsidRPr="00CC79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уально, так и в текстовой форме;</w:t>
      </w:r>
    </w:p>
    <w:p w:rsidR="00D44E7E" w:rsidRPr="00CC795B" w:rsidRDefault="00060C6C" w:rsidP="00CC795B">
      <w:pPr>
        <w:shd w:val="clear" w:color="auto" w:fill="FFFFFF"/>
        <w:spacing w:after="225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79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E79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CC79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D44E7E" w:rsidRPr="00CC79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CC79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лучшается понимание </w:t>
      </w:r>
      <w:proofErr w:type="gramStart"/>
      <w:r w:rsidRPr="00CC79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прочитанног</w:t>
      </w:r>
      <w:r w:rsidR="00D44E7E" w:rsidRPr="00CC79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proofErr w:type="gramEnd"/>
      <w:r w:rsidR="00D44E7E" w:rsidRPr="00CC79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Pr="00CC79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D44E7E" w:rsidRPr="00CC795B" w:rsidRDefault="00060C6C" w:rsidP="00DE7901">
      <w:pPr>
        <w:shd w:val="clear" w:color="auto" w:fill="FFFFFF"/>
        <w:spacing w:after="225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79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D44E7E" w:rsidRPr="00CC79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Pr="00CC79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астет успеваемость, в том числе у учеников, имеющих трудности в обучении.</w:t>
      </w:r>
    </w:p>
    <w:p w:rsidR="00D44E7E" w:rsidRPr="00CC795B" w:rsidRDefault="00060C6C" w:rsidP="00CC795B">
      <w:pPr>
        <w:shd w:val="clear" w:color="auto" w:fill="FFFFFF"/>
        <w:spacing w:after="225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79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44E7E" w:rsidRPr="00CC79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CC79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своих уроках я использую некоторые приемы критического мышления, начиная уроки, я практически никогда, не называю тему урока сама, а создаю такую ситуацию, когда учащиеся сами называют тему урока и ставят цели и задачи самостоятельно, то есть вызываю у них интерес к теме </w:t>
      </w:r>
      <w:r w:rsidRPr="00CC79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урока, способствующий актуализации знаний и повыше</w:t>
      </w:r>
      <w:r w:rsidR="00D44E7E" w:rsidRPr="00CC79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нию мотивации. Учащиеся работаю</w:t>
      </w:r>
      <w:r w:rsidRPr="00CC79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="00D44E7E" w:rsidRPr="00CC79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E79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индивид</w:t>
      </w:r>
      <w:r w:rsidRPr="00CC79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уально, в парах, составляя свои диалоги, доказывая и аргументируя свои высказывания, </w:t>
      </w:r>
      <w:proofErr w:type="gramStart"/>
      <w:r w:rsidRPr="00CC79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ведь</w:t>
      </w:r>
      <w:proofErr w:type="gramEnd"/>
      <w:r w:rsidRPr="00CC79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как известно, это способствует их активному вовлечению в обсуждение (обмен идеями в целях распределения информации и решения проблем). </w:t>
      </w:r>
    </w:p>
    <w:p w:rsidR="00060C6C" w:rsidRPr="00CC795B" w:rsidRDefault="00060C6C" w:rsidP="00CC795B">
      <w:pPr>
        <w:shd w:val="clear" w:color="auto" w:fill="FFFFFF"/>
        <w:spacing w:after="225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79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работы в группах, я применяю различные способы деления на группы в зависимости от темы урока и, конечно же, группы тоже разные. Если мне нужно, чтобы происходило взаимообучение, то я делю учащихся так, чтобы в группе были учащиеся с разной мотивацией.</w:t>
      </w:r>
    </w:p>
    <w:p w:rsidR="00AA6DE7" w:rsidRPr="00CC795B" w:rsidRDefault="001B1852" w:rsidP="00CC79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95B">
        <w:rPr>
          <w:rFonts w:ascii="Times New Roman" w:hAnsi="Times New Roman" w:cs="Times New Roman"/>
          <w:sz w:val="28"/>
          <w:szCs w:val="28"/>
        </w:rPr>
        <w:t>Каждый учитель сталкивается с низкой читательской заинтересованностью. И у каждого из вас есть свой арсенал работы с текстом. Сегодня мне бы хотелось поделиться теми приемами, которые позволят на уроках в школе</w:t>
      </w:r>
      <w:r w:rsidR="007126F9" w:rsidRPr="00CC795B">
        <w:rPr>
          <w:rFonts w:ascii="Times New Roman" w:hAnsi="Times New Roman" w:cs="Times New Roman"/>
          <w:sz w:val="28"/>
          <w:szCs w:val="28"/>
        </w:rPr>
        <w:t xml:space="preserve"> развивать</w:t>
      </w:r>
      <w:r w:rsidRPr="00CC795B">
        <w:rPr>
          <w:rFonts w:ascii="Times New Roman" w:hAnsi="Times New Roman" w:cs="Times New Roman"/>
          <w:sz w:val="28"/>
          <w:szCs w:val="28"/>
        </w:rPr>
        <w:t xml:space="preserve"> навыки работы с текстом.</w:t>
      </w:r>
      <w:r w:rsidR="00E2282E" w:rsidRPr="00CC79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1852" w:rsidRPr="00CC795B" w:rsidRDefault="00471D2E" w:rsidP="00DE790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795B">
        <w:rPr>
          <w:rFonts w:ascii="Times New Roman" w:hAnsi="Times New Roman" w:cs="Times New Roman"/>
          <w:sz w:val="28"/>
          <w:szCs w:val="28"/>
        </w:rPr>
        <w:t>Одна из самых простых схем, в которую относительно легко укладываются многие естественнонаучные тексты, предложена Александром Ильичом Савенковым.</w:t>
      </w:r>
      <w:proofErr w:type="gramEnd"/>
      <w:r w:rsidR="007126F9" w:rsidRPr="00CC795B">
        <w:rPr>
          <w:rFonts w:ascii="Times New Roman" w:hAnsi="Times New Roman" w:cs="Times New Roman"/>
          <w:sz w:val="28"/>
          <w:szCs w:val="28"/>
        </w:rPr>
        <w:t xml:space="preserve"> </w:t>
      </w:r>
      <w:r w:rsidRPr="00CC795B">
        <w:rPr>
          <w:rFonts w:ascii="Times New Roman" w:hAnsi="Times New Roman" w:cs="Times New Roman"/>
          <w:sz w:val="28"/>
          <w:szCs w:val="28"/>
        </w:rPr>
        <w:t xml:space="preserve">В данной схеме, условно названной </w:t>
      </w:r>
      <w:r w:rsidRPr="00CC795B">
        <w:rPr>
          <w:rFonts w:ascii="Times New Roman" w:hAnsi="Times New Roman" w:cs="Times New Roman"/>
          <w:b/>
          <w:sz w:val="28"/>
          <w:szCs w:val="28"/>
        </w:rPr>
        <w:t>«Дом с колоннами»,</w:t>
      </w:r>
      <w:r w:rsidRPr="00CC795B">
        <w:rPr>
          <w:rFonts w:ascii="Times New Roman" w:hAnsi="Times New Roman" w:cs="Times New Roman"/>
          <w:sz w:val="28"/>
          <w:szCs w:val="28"/>
        </w:rPr>
        <w:t xml:space="preserve"> главная идея текста изображается в виде треугольника, символизирующего крышу строения, а подтверждающие ее факты в виде колонн. Чтобы познакомить, </w:t>
      </w:r>
      <w:proofErr w:type="gramStart"/>
      <w:r w:rsidRPr="00CC795B">
        <w:rPr>
          <w:rFonts w:ascii="Times New Roman" w:hAnsi="Times New Roman" w:cs="Times New Roman"/>
          <w:sz w:val="28"/>
          <w:szCs w:val="28"/>
        </w:rPr>
        <w:t>обучаемых</w:t>
      </w:r>
      <w:proofErr w:type="gramEnd"/>
      <w:r w:rsidRPr="00CC795B">
        <w:rPr>
          <w:rFonts w:ascii="Times New Roman" w:hAnsi="Times New Roman" w:cs="Times New Roman"/>
          <w:sz w:val="28"/>
          <w:szCs w:val="28"/>
        </w:rPr>
        <w:t xml:space="preserve"> с практикой выявления логической структуры текста, рассмотрим текст из книги С. </w:t>
      </w:r>
      <w:proofErr w:type="spellStart"/>
      <w:r w:rsidRPr="00CC795B">
        <w:rPr>
          <w:rFonts w:ascii="Times New Roman" w:hAnsi="Times New Roman" w:cs="Times New Roman"/>
          <w:sz w:val="28"/>
          <w:szCs w:val="28"/>
        </w:rPr>
        <w:t>Мирновой</w:t>
      </w:r>
      <w:proofErr w:type="spellEnd"/>
      <w:r w:rsidRPr="00CC795B">
        <w:rPr>
          <w:rFonts w:ascii="Times New Roman" w:hAnsi="Times New Roman" w:cs="Times New Roman"/>
          <w:sz w:val="28"/>
          <w:szCs w:val="28"/>
        </w:rPr>
        <w:t xml:space="preserve"> «Как называют ураганы».</w:t>
      </w:r>
    </w:p>
    <w:p w:rsidR="00471D2E" w:rsidRPr="00CC795B" w:rsidRDefault="00471D2E" w:rsidP="00CC795B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795B">
        <w:rPr>
          <w:rFonts w:ascii="Times New Roman" w:hAnsi="Times New Roman" w:cs="Times New Roman"/>
          <w:i/>
          <w:sz w:val="28"/>
          <w:szCs w:val="28"/>
        </w:rPr>
        <w:t>Всемирная метеорологическая организация называет ураганы согласно правилу: имя первого урагана начинается  с буквы А- первой буквы английского алфавита, второй получает имя на букву</w:t>
      </w:r>
      <w:proofErr w:type="gramStart"/>
      <w:r w:rsidRPr="00CC795B">
        <w:rPr>
          <w:rFonts w:ascii="Times New Roman" w:hAnsi="Times New Roman" w:cs="Times New Roman"/>
          <w:i/>
          <w:sz w:val="28"/>
          <w:szCs w:val="28"/>
        </w:rPr>
        <w:t xml:space="preserve"> В</w:t>
      </w:r>
      <w:proofErr w:type="gramEnd"/>
      <w:r w:rsidR="00366F71" w:rsidRPr="00CC795B">
        <w:rPr>
          <w:rFonts w:ascii="Times New Roman" w:hAnsi="Times New Roman" w:cs="Times New Roman"/>
          <w:i/>
          <w:sz w:val="28"/>
          <w:szCs w:val="28"/>
        </w:rPr>
        <w:t xml:space="preserve">, и так далее, причем чередуются женские и мужские имена. Например, в список ураганов в 2012г. вошли имена Альберто, </w:t>
      </w:r>
      <w:proofErr w:type="spellStart"/>
      <w:r w:rsidR="00366F71" w:rsidRPr="00CC795B">
        <w:rPr>
          <w:rFonts w:ascii="Times New Roman" w:hAnsi="Times New Roman" w:cs="Times New Roman"/>
          <w:i/>
          <w:sz w:val="28"/>
          <w:szCs w:val="28"/>
        </w:rPr>
        <w:t>Берил</w:t>
      </w:r>
      <w:proofErr w:type="spellEnd"/>
      <w:r w:rsidR="00366F71" w:rsidRPr="00CC795B">
        <w:rPr>
          <w:rFonts w:ascii="Times New Roman" w:hAnsi="Times New Roman" w:cs="Times New Roman"/>
          <w:i/>
          <w:sz w:val="28"/>
          <w:szCs w:val="28"/>
        </w:rPr>
        <w:t xml:space="preserve">, Крис, </w:t>
      </w:r>
      <w:proofErr w:type="spellStart"/>
      <w:r w:rsidR="00366F71" w:rsidRPr="00CC795B">
        <w:rPr>
          <w:rFonts w:ascii="Times New Roman" w:hAnsi="Times New Roman" w:cs="Times New Roman"/>
          <w:i/>
          <w:sz w:val="28"/>
          <w:szCs w:val="28"/>
        </w:rPr>
        <w:t>Дэбби</w:t>
      </w:r>
      <w:proofErr w:type="spellEnd"/>
      <w:r w:rsidR="00366F71" w:rsidRPr="00CC795B">
        <w:rPr>
          <w:rFonts w:ascii="Times New Roman" w:hAnsi="Times New Roman" w:cs="Times New Roman"/>
          <w:i/>
          <w:sz w:val="28"/>
          <w:szCs w:val="28"/>
        </w:rPr>
        <w:t xml:space="preserve">, Эрнесто, </w:t>
      </w:r>
      <w:proofErr w:type="spellStart"/>
      <w:r w:rsidR="00366F71" w:rsidRPr="00CC795B">
        <w:rPr>
          <w:rFonts w:ascii="Times New Roman" w:hAnsi="Times New Roman" w:cs="Times New Roman"/>
          <w:i/>
          <w:sz w:val="28"/>
          <w:szCs w:val="28"/>
        </w:rPr>
        <w:t>Флоренс</w:t>
      </w:r>
      <w:proofErr w:type="spellEnd"/>
      <w:r w:rsidR="00366F71" w:rsidRPr="00CC795B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366F71" w:rsidRPr="00CC795B">
        <w:rPr>
          <w:rFonts w:ascii="Times New Roman" w:hAnsi="Times New Roman" w:cs="Times New Roman"/>
          <w:i/>
          <w:sz w:val="28"/>
          <w:szCs w:val="28"/>
        </w:rPr>
        <w:t>Гордон</w:t>
      </w:r>
      <w:proofErr w:type="gramStart"/>
      <w:r w:rsidR="00366F71" w:rsidRPr="00CC795B">
        <w:rPr>
          <w:rFonts w:ascii="Times New Roman" w:hAnsi="Times New Roman" w:cs="Times New Roman"/>
          <w:i/>
          <w:sz w:val="28"/>
          <w:szCs w:val="28"/>
        </w:rPr>
        <w:t>,Х</w:t>
      </w:r>
      <w:proofErr w:type="gramEnd"/>
      <w:r w:rsidR="00366F71" w:rsidRPr="00CC795B">
        <w:rPr>
          <w:rFonts w:ascii="Times New Roman" w:hAnsi="Times New Roman" w:cs="Times New Roman"/>
          <w:i/>
          <w:sz w:val="28"/>
          <w:szCs w:val="28"/>
        </w:rPr>
        <w:t>елен</w:t>
      </w:r>
      <w:proofErr w:type="spellEnd"/>
      <w:r w:rsidR="00366F71" w:rsidRPr="00CC795B">
        <w:rPr>
          <w:rFonts w:ascii="Times New Roman" w:hAnsi="Times New Roman" w:cs="Times New Roman"/>
          <w:i/>
          <w:sz w:val="28"/>
          <w:szCs w:val="28"/>
        </w:rPr>
        <w:t xml:space="preserve"> и другие. Если ураган был особенно разрушительным, его имя больше не используют.</w:t>
      </w:r>
    </w:p>
    <w:p w:rsidR="00366F71" w:rsidRPr="00CC795B" w:rsidRDefault="00366F71" w:rsidP="00CC79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95B">
        <w:rPr>
          <w:rFonts w:ascii="Times New Roman" w:hAnsi="Times New Roman" w:cs="Times New Roman"/>
          <w:sz w:val="28"/>
          <w:szCs w:val="28"/>
        </w:rPr>
        <w:lastRenderedPageBreak/>
        <w:t>В ходе коллективной беседы определяем главную идею текста – «Как называют ураганы».</w:t>
      </w:r>
    </w:p>
    <w:p w:rsidR="00366F71" w:rsidRPr="00CC795B" w:rsidRDefault="00366F71" w:rsidP="00CC795B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795B">
        <w:rPr>
          <w:rFonts w:ascii="Times New Roman" w:hAnsi="Times New Roman" w:cs="Times New Roman"/>
          <w:sz w:val="28"/>
          <w:szCs w:val="28"/>
        </w:rPr>
        <w:t>Главную идею поддерживаю</w:t>
      </w:r>
      <w:r w:rsidR="00DE7901">
        <w:rPr>
          <w:rFonts w:ascii="Times New Roman" w:hAnsi="Times New Roman" w:cs="Times New Roman"/>
          <w:sz w:val="28"/>
          <w:szCs w:val="28"/>
        </w:rPr>
        <w:t>т</w:t>
      </w:r>
      <w:r w:rsidRPr="00CC795B">
        <w:rPr>
          <w:rFonts w:ascii="Times New Roman" w:hAnsi="Times New Roman" w:cs="Times New Roman"/>
          <w:sz w:val="28"/>
          <w:szCs w:val="28"/>
        </w:rPr>
        <w:t xml:space="preserve"> две уточняющие идеи: первая - </w:t>
      </w:r>
      <w:r w:rsidRPr="00CC795B">
        <w:rPr>
          <w:rFonts w:ascii="Times New Roman" w:hAnsi="Times New Roman" w:cs="Times New Roman"/>
          <w:i/>
          <w:sz w:val="28"/>
          <w:szCs w:val="28"/>
        </w:rPr>
        <w:t>имя первого урагана начинается  с буквы А- первой буквы английского алфавита, второй получает имя на букву</w:t>
      </w:r>
      <w:proofErr w:type="gramStart"/>
      <w:r w:rsidRPr="00CC795B">
        <w:rPr>
          <w:rFonts w:ascii="Times New Roman" w:hAnsi="Times New Roman" w:cs="Times New Roman"/>
          <w:i/>
          <w:sz w:val="28"/>
          <w:szCs w:val="28"/>
        </w:rPr>
        <w:t xml:space="preserve"> В</w:t>
      </w:r>
      <w:proofErr w:type="gramEnd"/>
      <w:r w:rsidRPr="00CC795B">
        <w:rPr>
          <w:rFonts w:ascii="Times New Roman" w:hAnsi="Times New Roman" w:cs="Times New Roman"/>
          <w:i/>
          <w:sz w:val="28"/>
          <w:szCs w:val="28"/>
        </w:rPr>
        <w:t>, и так далее.</w:t>
      </w:r>
    </w:p>
    <w:p w:rsidR="00366F71" w:rsidRPr="00CC795B" w:rsidRDefault="00366F71" w:rsidP="00CC795B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795B">
        <w:rPr>
          <w:rFonts w:ascii="Times New Roman" w:hAnsi="Times New Roman" w:cs="Times New Roman"/>
          <w:sz w:val="28"/>
          <w:szCs w:val="28"/>
        </w:rPr>
        <w:t>Вторая</w:t>
      </w:r>
      <w:r w:rsidRPr="00CC795B">
        <w:rPr>
          <w:rFonts w:ascii="Times New Roman" w:hAnsi="Times New Roman" w:cs="Times New Roman"/>
          <w:i/>
          <w:sz w:val="28"/>
          <w:szCs w:val="28"/>
        </w:rPr>
        <w:t xml:space="preserve"> - чередуются женские и мужские имена.</w:t>
      </w:r>
    </w:p>
    <w:p w:rsidR="008C054A" w:rsidRPr="00CC795B" w:rsidRDefault="00366F71" w:rsidP="00CC795B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795B">
        <w:rPr>
          <w:rFonts w:ascii="Times New Roman" w:hAnsi="Times New Roman" w:cs="Times New Roman"/>
          <w:i/>
          <w:sz w:val="28"/>
          <w:szCs w:val="28"/>
        </w:rPr>
        <w:t>Наименования ураганов, это факты, подтверждающие главную идею</w:t>
      </w:r>
      <w:r w:rsidR="00E53BC1" w:rsidRPr="00CC795B">
        <w:rPr>
          <w:rFonts w:ascii="Times New Roman" w:hAnsi="Times New Roman" w:cs="Times New Roman"/>
          <w:i/>
          <w:sz w:val="28"/>
          <w:szCs w:val="28"/>
        </w:rPr>
        <w:t>.</w:t>
      </w:r>
    </w:p>
    <w:p w:rsidR="00E53BC1" w:rsidRPr="00CC795B" w:rsidRDefault="008C054A" w:rsidP="00CC795B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795B">
        <w:rPr>
          <w:rFonts w:ascii="Times New Roman" w:hAnsi="Times New Roman" w:cs="Times New Roman"/>
          <w:i/>
          <w:sz w:val="28"/>
          <w:szCs w:val="28"/>
        </w:rPr>
        <w:t>Фундаментом нашего дома является горизонтальный прямоугольник, в виде которого мы изобразим  последнее предложение.</w:t>
      </w:r>
      <w:r w:rsidR="00E53BC1" w:rsidRPr="00CC795B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366F71" w:rsidRPr="00CC795B" w:rsidRDefault="00E53BC1" w:rsidP="00CC79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95B">
        <w:rPr>
          <w:rFonts w:ascii="Times New Roman" w:hAnsi="Times New Roman" w:cs="Times New Roman"/>
          <w:sz w:val="28"/>
          <w:szCs w:val="28"/>
        </w:rPr>
        <w:t>У нас сформировалась ясная конструкция, в которую хорошо укладывается простой по структуре текст</w:t>
      </w:r>
      <w:r w:rsidRPr="00CC795B">
        <w:rPr>
          <w:rFonts w:ascii="Times New Roman" w:hAnsi="Times New Roman" w:cs="Times New Roman"/>
          <w:i/>
          <w:sz w:val="28"/>
          <w:szCs w:val="28"/>
        </w:rPr>
        <w:t>.</w:t>
      </w:r>
    </w:p>
    <w:p w:rsidR="006673A8" w:rsidRPr="00CC795B" w:rsidRDefault="00E53BC1" w:rsidP="00DE790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795B">
        <w:rPr>
          <w:rFonts w:ascii="Times New Roman" w:hAnsi="Times New Roman" w:cs="Times New Roman"/>
          <w:sz w:val="28"/>
          <w:szCs w:val="28"/>
        </w:rPr>
        <w:t xml:space="preserve">Ещё один органайзер, </w:t>
      </w:r>
      <w:r w:rsidR="006673A8" w:rsidRPr="00CC795B">
        <w:rPr>
          <w:rFonts w:ascii="Times New Roman" w:hAnsi="Times New Roman" w:cs="Times New Roman"/>
          <w:b/>
          <w:sz w:val="28"/>
          <w:szCs w:val="28"/>
        </w:rPr>
        <w:t>«Паучок»</w:t>
      </w:r>
      <w:r w:rsidR="006673A8" w:rsidRPr="00CC795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6673A8" w:rsidRPr="00CC795B">
        <w:rPr>
          <w:rFonts w:ascii="Times New Roman" w:hAnsi="Times New Roman" w:cs="Times New Roman"/>
          <w:sz w:val="28"/>
          <w:szCs w:val="28"/>
        </w:rPr>
        <w:t>которую</w:t>
      </w:r>
      <w:proofErr w:type="gramEnd"/>
      <w:r w:rsidR="0044352D" w:rsidRPr="00CC795B">
        <w:rPr>
          <w:rFonts w:ascii="Times New Roman" w:hAnsi="Times New Roman" w:cs="Times New Roman"/>
          <w:sz w:val="28"/>
          <w:szCs w:val="28"/>
        </w:rPr>
        <w:t xml:space="preserve"> предложил английский педагог Джеймс</w:t>
      </w:r>
      <w:r w:rsidR="006673A8" w:rsidRPr="00CC79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73A8" w:rsidRPr="00CC795B">
        <w:rPr>
          <w:rFonts w:ascii="Times New Roman" w:hAnsi="Times New Roman" w:cs="Times New Roman"/>
          <w:sz w:val="28"/>
          <w:szCs w:val="28"/>
        </w:rPr>
        <w:t>Хамблин</w:t>
      </w:r>
      <w:proofErr w:type="spellEnd"/>
      <w:r w:rsidR="006673A8" w:rsidRPr="00CC795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53BC1" w:rsidRPr="00CC795B" w:rsidRDefault="00E53BC1" w:rsidP="00CC79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95B">
        <w:rPr>
          <w:rFonts w:ascii="Times New Roman" w:hAnsi="Times New Roman" w:cs="Times New Roman"/>
          <w:sz w:val="28"/>
          <w:szCs w:val="28"/>
        </w:rPr>
        <w:t>По УМК «Начальная школа 21»</w:t>
      </w:r>
      <w:r w:rsidR="006673A8" w:rsidRPr="00CC795B">
        <w:rPr>
          <w:rFonts w:ascii="Times New Roman" w:hAnsi="Times New Roman" w:cs="Times New Roman"/>
          <w:sz w:val="28"/>
          <w:szCs w:val="28"/>
        </w:rPr>
        <w:t xml:space="preserve">, во 2 классе </w:t>
      </w:r>
      <w:r w:rsidRPr="00CC795B">
        <w:rPr>
          <w:rFonts w:ascii="Times New Roman" w:hAnsi="Times New Roman" w:cs="Times New Roman"/>
          <w:sz w:val="28"/>
          <w:szCs w:val="28"/>
        </w:rPr>
        <w:t xml:space="preserve">изучают </w:t>
      </w:r>
      <w:r w:rsidR="006673A8" w:rsidRPr="00CC795B">
        <w:rPr>
          <w:rFonts w:ascii="Times New Roman" w:hAnsi="Times New Roman" w:cs="Times New Roman"/>
          <w:sz w:val="28"/>
          <w:szCs w:val="28"/>
        </w:rPr>
        <w:t>рассказ К.Д. Ушинского «Утренние лучи».</w:t>
      </w:r>
      <w:r w:rsidRPr="00CC79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73A8" w:rsidRPr="00CC795B" w:rsidRDefault="006673A8" w:rsidP="00CC795B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795B">
        <w:rPr>
          <w:rFonts w:ascii="Times New Roman" w:hAnsi="Times New Roman" w:cs="Times New Roman"/>
          <w:i/>
          <w:sz w:val="28"/>
          <w:szCs w:val="28"/>
        </w:rPr>
        <w:t>Выплыло на небо красное солнышко и стало рассылать повсюду свои золотые лучи — будить землю.</w:t>
      </w:r>
    </w:p>
    <w:p w:rsidR="006673A8" w:rsidRPr="00CC795B" w:rsidRDefault="006673A8" w:rsidP="00CC795B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795B">
        <w:rPr>
          <w:rFonts w:ascii="Times New Roman" w:hAnsi="Times New Roman" w:cs="Times New Roman"/>
          <w:i/>
          <w:sz w:val="28"/>
          <w:szCs w:val="28"/>
        </w:rPr>
        <w:t>Первый луч полетел и попал на жаворонка. Встрепенулся жаворонок, выпорхнул из гнёздышка, поднялся высоко-высоко и запел свою серебряную песенку: «Ах, как хорошо в свежем утреннем воздухе! Как хорошо! Как привольно!».</w:t>
      </w:r>
    </w:p>
    <w:p w:rsidR="006673A8" w:rsidRPr="00CC795B" w:rsidRDefault="006673A8" w:rsidP="00CC795B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795B">
        <w:rPr>
          <w:rFonts w:ascii="Times New Roman" w:hAnsi="Times New Roman" w:cs="Times New Roman"/>
          <w:i/>
          <w:sz w:val="28"/>
          <w:szCs w:val="28"/>
        </w:rPr>
        <w:t>Второй луч попал на зайчика. Передёрнул ушами зайчик и весело запрыгал по росистому лугу: побежал он добывать себе сочной травки на завтрак.</w:t>
      </w:r>
    </w:p>
    <w:p w:rsidR="006673A8" w:rsidRPr="00CC795B" w:rsidRDefault="006673A8" w:rsidP="00CC795B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795B">
        <w:rPr>
          <w:rFonts w:ascii="Times New Roman" w:hAnsi="Times New Roman" w:cs="Times New Roman"/>
          <w:i/>
          <w:sz w:val="28"/>
          <w:szCs w:val="28"/>
        </w:rPr>
        <w:t>Третий луч попал в курятник. Петух захлопал крыльями и запел: «Ку-ка-ре-ку!» Куры слетели с нашестей, закудахтали, стали разгребать сор и червяков искать.</w:t>
      </w:r>
    </w:p>
    <w:p w:rsidR="006673A8" w:rsidRPr="00CC795B" w:rsidRDefault="006673A8" w:rsidP="00CC795B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795B">
        <w:rPr>
          <w:rFonts w:ascii="Times New Roman" w:hAnsi="Times New Roman" w:cs="Times New Roman"/>
          <w:i/>
          <w:sz w:val="28"/>
          <w:szCs w:val="28"/>
        </w:rPr>
        <w:lastRenderedPageBreak/>
        <w:t>Четвёртый луч попал в улей. Выползла пчёлка из восковой кельи, села на окошечко, расправила крылья и «зум-зум-зум!» — полетела собирать медок с душистых цветов.</w:t>
      </w:r>
    </w:p>
    <w:p w:rsidR="006673A8" w:rsidRPr="00CC795B" w:rsidRDefault="006673A8" w:rsidP="00CC795B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795B">
        <w:rPr>
          <w:rFonts w:ascii="Times New Roman" w:hAnsi="Times New Roman" w:cs="Times New Roman"/>
          <w:i/>
          <w:sz w:val="28"/>
          <w:szCs w:val="28"/>
        </w:rPr>
        <w:t xml:space="preserve">Пятый луч попал в детскую на постельку к маленькому </w:t>
      </w:r>
      <w:proofErr w:type="gramStart"/>
      <w:r w:rsidRPr="00CC795B">
        <w:rPr>
          <w:rFonts w:ascii="Times New Roman" w:hAnsi="Times New Roman" w:cs="Times New Roman"/>
          <w:i/>
          <w:sz w:val="28"/>
          <w:szCs w:val="28"/>
        </w:rPr>
        <w:t>лентяю</w:t>
      </w:r>
      <w:proofErr w:type="gramEnd"/>
      <w:r w:rsidRPr="00CC795B">
        <w:rPr>
          <w:rFonts w:ascii="Times New Roman" w:hAnsi="Times New Roman" w:cs="Times New Roman"/>
          <w:i/>
          <w:sz w:val="28"/>
          <w:szCs w:val="28"/>
        </w:rPr>
        <w:t>: режет ему прямо в глаза, а он повернулся на другой бок и опять заснул.</w:t>
      </w:r>
    </w:p>
    <w:p w:rsidR="001670AB" w:rsidRPr="00CC795B" w:rsidRDefault="006673A8" w:rsidP="00DE7901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795B">
        <w:rPr>
          <w:rFonts w:ascii="Times New Roman" w:hAnsi="Times New Roman" w:cs="Times New Roman"/>
          <w:sz w:val="28"/>
          <w:szCs w:val="28"/>
        </w:rPr>
        <w:t xml:space="preserve">После прочтения текста, я предложила сыну найти главную мысль текста. </w:t>
      </w:r>
    </w:p>
    <w:p w:rsidR="006673A8" w:rsidRPr="00CC795B" w:rsidRDefault="006673A8" w:rsidP="00CC795B">
      <w:pPr>
        <w:pStyle w:val="a4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C795B">
        <w:rPr>
          <w:rFonts w:ascii="Times New Roman" w:hAnsi="Times New Roman" w:cs="Times New Roman"/>
          <w:i/>
          <w:sz w:val="28"/>
          <w:szCs w:val="28"/>
        </w:rPr>
        <w:t xml:space="preserve">Выплыло на небо красное солнышко и стало рассылать повсюду свои золотые лучи — будить землю. </w:t>
      </w:r>
      <w:r w:rsidRPr="00CC795B">
        <w:rPr>
          <w:rFonts w:ascii="Times New Roman" w:hAnsi="Times New Roman" w:cs="Times New Roman"/>
          <w:sz w:val="28"/>
          <w:szCs w:val="28"/>
        </w:rPr>
        <w:t>Мы обозначили ее кружком в центре</w:t>
      </w:r>
      <w:r w:rsidR="001670AB" w:rsidRPr="00CC795B">
        <w:rPr>
          <w:rFonts w:ascii="Times New Roman" w:hAnsi="Times New Roman" w:cs="Times New Roman"/>
          <w:sz w:val="28"/>
          <w:szCs w:val="28"/>
        </w:rPr>
        <w:t>. Факты, ее подтверждающие, - ножки паучка</w:t>
      </w:r>
    </w:p>
    <w:p w:rsidR="001670AB" w:rsidRPr="00CC795B" w:rsidRDefault="001670AB" w:rsidP="00CC795B">
      <w:pPr>
        <w:pStyle w:val="a4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795B">
        <w:rPr>
          <w:rFonts w:ascii="Times New Roman" w:hAnsi="Times New Roman" w:cs="Times New Roman"/>
          <w:i/>
          <w:sz w:val="28"/>
          <w:szCs w:val="28"/>
        </w:rPr>
        <w:t xml:space="preserve">Первый луч полетел и попал на жаворонка. </w:t>
      </w:r>
    </w:p>
    <w:p w:rsidR="001670AB" w:rsidRPr="00CC795B" w:rsidRDefault="001670AB" w:rsidP="00CC795B">
      <w:pPr>
        <w:pStyle w:val="a4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795B">
        <w:rPr>
          <w:rFonts w:ascii="Times New Roman" w:hAnsi="Times New Roman" w:cs="Times New Roman"/>
          <w:i/>
          <w:sz w:val="28"/>
          <w:szCs w:val="28"/>
        </w:rPr>
        <w:t xml:space="preserve">Второй луч попал на зайчика. </w:t>
      </w:r>
    </w:p>
    <w:p w:rsidR="001670AB" w:rsidRPr="00CC795B" w:rsidRDefault="001670AB" w:rsidP="00CC795B">
      <w:pPr>
        <w:pStyle w:val="a4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795B">
        <w:rPr>
          <w:rFonts w:ascii="Times New Roman" w:hAnsi="Times New Roman" w:cs="Times New Roman"/>
          <w:i/>
          <w:sz w:val="28"/>
          <w:szCs w:val="28"/>
        </w:rPr>
        <w:t xml:space="preserve">Третий луч попал в курятник. </w:t>
      </w:r>
    </w:p>
    <w:p w:rsidR="000F0269" w:rsidRPr="00CC795B" w:rsidRDefault="001670AB" w:rsidP="00CC795B">
      <w:pPr>
        <w:pStyle w:val="a4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795B">
        <w:rPr>
          <w:rFonts w:ascii="Times New Roman" w:hAnsi="Times New Roman" w:cs="Times New Roman"/>
          <w:i/>
          <w:sz w:val="28"/>
          <w:szCs w:val="28"/>
        </w:rPr>
        <w:t xml:space="preserve">Четвёртый луч попал в улей. </w:t>
      </w:r>
    </w:p>
    <w:p w:rsidR="000F0269" w:rsidRPr="00CC795B" w:rsidRDefault="001670AB" w:rsidP="00CC795B">
      <w:pPr>
        <w:pStyle w:val="a4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C795B">
        <w:rPr>
          <w:rFonts w:ascii="Times New Roman" w:hAnsi="Times New Roman" w:cs="Times New Roman"/>
          <w:i/>
          <w:sz w:val="28"/>
          <w:szCs w:val="28"/>
        </w:rPr>
        <w:t xml:space="preserve">Пятый луч попал в детскую на постельку к маленькому </w:t>
      </w:r>
      <w:proofErr w:type="gramStart"/>
      <w:r w:rsidRPr="00CC795B">
        <w:rPr>
          <w:rFonts w:ascii="Times New Roman" w:hAnsi="Times New Roman" w:cs="Times New Roman"/>
          <w:i/>
          <w:sz w:val="28"/>
          <w:szCs w:val="28"/>
        </w:rPr>
        <w:t>лентяю</w:t>
      </w:r>
      <w:proofErr w:type="gramEnd"/>
      <w:r w:rsidR="000F0269" w:rsidRPr="00CC795B">
        <w:rPr>
          <w:rFonts w:ascii="Times New Roman" w:hAnsi="Times New Roman" w:cs="Times New Roman"/>
          <w:i/>
          <w:sz w:val="28"/>
          <w:szCs w:val="28"/>
        </w:rPr>
        <w:t>.</w:t>
      </w:r>
    </w:p>
    <w:p w:rsidR="000F0269" w:rsidRPr="00CC795B" w:rsidRDefault="000F0269" w:rsidP="00CC795B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95B">
        <w:rPr>
          <w:rFonts w:ascii="Times New Roman" w:hAnsi="Times New Roman" w:cs="Times New Roman"/>
          <w:sz w:val="28"/>
          <w:szCs w:val="28"/>
        </w:rPr>
        <w:t>А потом мы обули ножки паучка:</w:t>
      </w:r>
    </w:p>
    <w:p w:rsidR="000F0269" w:rsidRPr="00CC795B" w:rsidRDefault="000F0269" w:rsidP="00CC795B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795B">
        <w:rPr>
          <w:rFonts w:ascii="Times New Roman" w:hAnsi="Times New Roman" w:cs="Times New Roman"/>
          <w:sz w:val="28"/>
          <w:szCs w:val="28"/>
        </w:rPr>
        <w:t xml:space="preserve">2.1.  </w:t>
      </w:r>
      <w:r w:rsidRPr="00CC795B">
        <w:rPr>
          <w:rFonts w:ascii="Times New Roman" w:hAnsi="Times New Roman" w:cs="Times New Roman"/>
          <w:i/>
          <w:sz w:val="28"/>
          <w:szCs w:val="28"/>
        </w:rPr>
        <w:t xml:space="preserve">Встрепенулся жаворонок, </w:t>
      </w:r>
    </w:p>
    <w:p w:rsidR="000F0269" w:rsidRPr="00CC795B" w:rsidRDefault="000F0269" w:rsidP="00CC795B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795B">
        <w:rPr>
          <w:rFonts w:ascii="Times New Roman" w:hAnsi="Times New Roman" w:cs="Times New Roman"/>
          <w:i/>
          <w:sz w:val="28"/>
          <w:szCs w:val="28"/>
        </w:rPr>
        <w:t xml:space="preserve">2.2. выпорхнул из гнёздышка, </w:t>
      </w:r>
    </w:p>
    <w:p w:rsidR="000F0269" w:rsidRPr="00CC795B" w:rsidRDefault="000F0269" w:rsidP="00CC795B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795B">
        <w:rPr>
          <w:rFonts w:ascii="Times New Roman" w:hAnsi="Times New Roman" w:cs="Times New Roman"/>
          <w:i/>
          <w:sz w:val="28"/>
          <w:szCs w:val="28"/>
        </w:rPr>
        <w:t>2.3. поднялся высоко-высоко</w:t>
      </w:r>
    </w:p>
    <w:p w:rsidR="000F0269" w:rsidRPr="00CC795B" w:rsidRDefault="000F0269" w:rsidP="00CC795B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795B">
        <w:rPr>
          <w:rFonts w:ascii="Times New Roman" w:hAnsi="Times New Roman" w:cs="Times New Roman"/>
          <w:i/>
          <w:sz w:val="28"/>
          <w:szCs w:val="28"/>
        </w:rPr>
        <w:t>2.4. запел свою серебряную песенку.</w:t>
      </w:r>
    </w:p>
    <w:p w:rsidR="000F0269" w:rsidRPr="00CC795B" w:rsidRDefault="000F0269" w:rsidP="00CC795B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795B">
        <w:rPr>
          <w:rFonts w:ascii="Times New Roman" w:hAnsi="Times New Roman" w:cs="Times New Roman"/>
          <w:i/>
          <w:sz w:val="28"/>
          <w:szCs w:val="28"/>
        </w:rPr>
        <w:t xml:space="preserve">3.1 передёрнул ушами зайчик </w:t>
      </w:r>
    </w:p>
    <w:p w:rsidR="000F0269" w:rsidRPr="00CC795B" w:rsidRDefault="000F0269" w:rsidP="00CC795B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795B">
        <w:rPr>
          <w:rFonts w:ascii="Times New Roman" w:hAnsi="Times New Roman" w:cs="Times New Roman"/>
          <w:i/>
          <w:sz w:val="28"/>
          <w:szCs w:val="28"/>
        </w:rPr>
        <w:t>3.2. весело запрыгал по росистому лугу</w:t>
      </w:r>
    </w:p>
    <w:p w:rsidR="000F0269" w:rsidRPr="00CC795B" w:rsidRDefault="000F0269" w:rsidP="00CC795B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795B">
        <w:rPr>
          <w:rFonts w:ascii="Times New Roman" w:hAnsi="Times New Roman" w:cs="Times New Roman"/>
          <w:i/>
          <w:sz w:val="28"/>
          <w:szCs w:val="28"/>
        </w:rPr>
        <w:t>3.3. побежал он добывать себе сочной травки на завтрак.</w:t>
      </w:r>
    </w:p>
    <w:p w:rsidR="000F0269" w:rsidRPr="00CC795B" w:rsidRDefault="000F0269" w:rsidP="00CC795B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795B">
        <w:rPr>
          <w:rFonts w:ascii="Times New Roman" w:hAnsi="Times New Roman" w:cs="Times New Roman"/>
          <w:i/>
          <w:sz w:val="28"/>
          <w:szCs w:val="28"/>
        </w:rPr>
        <w:t>4.1.  Петух захлопал крыльями и запел</w:t>
      </w:r>
    </w:p>
    <w:p w:rsidR="000F0269" w:rsidRPr="00CC795B" w:rsidRDefault="000F0269" w:rsidP="00CC795B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795B">
        <w:rPr>
          <w:rFonts w:ascii="Times New Roman" w:hAnsi="Times New Roman" w:cs="Times New Roman"/>
          <w:i/>
          <w:sz w:val="28"/>
          <w:szCs w:val="28"/>
        </w:rPr>
        <w:t>4.2. куры слетели с нашестей,</w:t>
      </w:r>
    </w:p>
    <w:p w:rsidR="000F0269" w:rsidRPr="00CC795B" w:rsidRDefault="000F0269" w:rsidP="00CC795B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795B">
        <w:rPr>
          <w:rFonts w:ascii="Times New Roman" w:hAnsi="Times New Roman" w:cs="Times New Roman"/>
          <w:i/>
          <w:sz w:val="28"/>
          <w:szCs w:val="28"/>
        </w:rPr>
        <w:t>4.3.  закудахтали, стали разгребать сор и червяков искать.</w:t>
      </w:r>
    </w:p>
    <w:p w:rsidR="000F0269" w:rsidRPr="00CC795B" w:rsidRDefault="000F0269" w:rsidP="00CC795B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795B">
        <w:rPr>
          <w:rFonts w:ascii="Times New Roman" w:hAnsi="Times New Roman" w:cs="Times New Roman"/>
          <w:i/>
          <w:sz w:val="28"/>
          <w:szCs w:val="28"/>
        </w:rPr>
        <w:t xml:space="preserve">5.1.  Выползла пчёлка из восковой кельи, </w:t>
      </w:r>
    </w:p>
    <w:p w:rsidR="000F0269" w:rsidRPr="00CC795B" w:rsidRDefault="000F0269" w:rsidP="00CC795B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795B">
        <w:rPr>
          <w:rFonts w:ascii="Times New Roman" w:hAnsi="Times New Roman" w:cs="Times New Roman"/>
          <w:i/>
          <w:sz w:val="28"/>
          <w:szCs w:val="28"/>
        </w:rPr>
        <w:t xml:space="preserve">5.2. села на окошечко, расправила крылья — полетела собирать медок </w:t>
      </w:r>
    </w:p>
    <w:p w:rsidR="000F0269" w:rsidRPr="00CC795B" w:rsidRDefault="000F0269" w:rsidP="00CC795B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795B">
        <w:rPr>
          <w:rFonts w:ascii="Times New Roman" w:hAnsi="Times New Roman" w:cs="Times New Roman"/>
          <w:i/>
          <w:sz w:val="28"/>
          <w:szCs w:val="28"/>
        </w:rPr>
        <w:t>6.1. режет ему прямо в глаза</w:t>
      </w:r>
    </w:p>
    <w:p w:rsidR="000F0269" w:rsidRPr="00CC795B" w:rsidRDefault="000F0269" w:rsidP="00CC795B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795B">
        <w:rPr>
          <w:rFonts w:ascii="Times New Roman" w:hAnsi="Times New Roman" w:cs="Times New Roman"/>
          <w:i/>
          <w:sz w:val="28"/>
          <w:szCs w:val="28"/>
        </w:rPr>
        <w:t>6.2. он повернулся на другой бок и опять заснул.</w:t>
      </w:r>
    </w:p>
    <w:p w:rsidR="007C287E" w:rsidRPr="00CC795B" w:rsidRDefault="007C287E" w:rsidP="00CC795B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0269" w:rsidRPr="00CC795B" w:rsidRDefault="000F0269" w:rsidP="00DE7901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795B">
        <w:rPr>
          <w:rFonts w:ascii="Times New Roman" w:hAnsi="Times New Roman" w:cs="Times New Roman"/>
          <w:sz w:val="28"/>
          <w:szCs w:val="28"/>
        </w:rPr>
        <w:t xml:space="preserve">Рассмотренные тексты, относительно просты. Для гораздо более сложных по структуре </w:t>
      </w:r>
      <w:r w:rsidR="00964ED3" w:rsidRPr="00CC795B">
        <w:rPr>
          <w:rFonts w:ascii="Times New Roman" w:hAnsi="Times New Roman" w:cs="Times New Roman"/>
          <w:sz w:val="28"/>
          <w:szCs w:val="28"/>
        </w:rPr>
        <w:t xml:space="preserve">художественных </w:t>
      </w:r>
      <w:r w:rsidRPr="00CC795B">
        <w:rPr>
          <w:rFonts w:ascii="Times New Roman" w:hAnsi="Times New Roman" w:cs="Times New Roman"/>
          <w:sz w:val="28"/>
          <w:szCs w:val="28"/>
        </w:rPr>
        <w:t>текстов</w:t>
      </w:r>
      <w:r w:rsidR="00964ED3" w:rsidRPr="00CC795B">
        <w:rPr>
          <w:rFonts w:ascii="Times New Roman" w:hAnsi="Times New Roman" w:cs="Times New Roman"/>
          <w:sz w:val="28"/>
          <w:szCs w:val="28"/>
        </w:rPr>
        <w:t xml:space="preserve">, я использую схему «Дерево», предложенная Александром Ильичом Савенковым. Давайте </w:t>
      </w:r>
      <w:r w:rsidR="00480C0D" w:rsidRPr="00CC795B">
        <w:rPr>
          <w:rFonts w:ascii="Times New Roman" w:hAnsi="Times New Roman" w:cs="Times New Roman"/>
          <w:sz w:val="28"/>
          <w:szCs w:val="28"/>
        </w:rPr>
        <w:t>рассмотрим</w:t>
      </w:r>
      <w:r w:rsidR="00964ED3" w:rsidRPr="00CC795B">
        <w:rPr>
          <w:rFonts w:ascii="Times New Roman" w:hAnsi="Times New Roman" w:cs="Times New Roman"/>
          <w:sz w:val="28"/>
          <w:szCs w:val="28"/>
        </w:rPr>
        <w:t xml:space="preserve"> данный органайзер.</w:t>
      </w:r>
    </w:p>
    <w:p w:rsidR="00964ED3" w:rsidRPr="00CC795B" w:rsidRDefault="00964ED3" w:rsidP="00CC795B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795B">
        <w:rPr>
          <w:rFonts w:ascii="Times New Roman" w:hAnsi="Times New Roman" w:cs="Times New Roman"/>
          <w:i/>
          <w:sz w:val="28"/>
          <w:szCs w:val="28"/>
        </w:rPr>
        <w:t xml:space="preserve">Слово «береза» в древнем языке славян означало «светлеть или белеть». Обычно березу называют белым деревом, связывая ее образ с представлениями о девичьей чистоте и грациозности. Хотя наши предки - славяне придерживались разных мнений об этом легендарном растении. </w:t>
      </w:r>
    </w:p>
    <w:p w:rsidR="00964ED3" w:rsidRPr="00CC795B" w:rsidRDefault="00964ED3" w:rsidP="00CC795B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795B">
        <w:rPr>
          <w:rFonts w:ascii="Times New Roman" w:hAnsi="Times New Roman" w:cs="Times New Roman"/>
          <w:i/>
          <w:sz w:val="28"/>
          <w:szCs w:val="28"/>
        </w:rPr>
        <w:t>Согласно одним поверьям</w:t>
      </w:r>
      <w:r w:rsidR="007C287E" w:rsidRPr="00CC795B">
        <w:rPr>
          <w:rFonts w:ascii="Times New Roman" w:hAnsi="Times New Roman" w:cs="Times New Roman"/>
          <w:i/>
          <w:sz w:val="28"/>
          <w:szCs w:val="28"/>
        </w:rPr>
        <w:t xml:space="preserve">, изделия из бересты могли стать мощными оберегами, отгоняющими нечистую силу. Березовые веники для бани использовались для ритуального очищения. </w:t>
      </w:r>
    </w:p>
    <w:p w:rsidR="007C287E" w:rsidRPr="00CC795B" w:rsidRDefault="007C287E" w:rsidP="00CC795B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795B">
        <w:rPr>
          <w:rFonts w:ascii="Times New Roman" w:hAnsi="Times New Roman" w:cs="Times New Roman"/>
          <w:i/>
          <w:sz w:val="28"/>
          <w:szCs w:val="28"/>
        </w:rPr>
        <w:t>По другим поверьям, береза – дерево нечистое, в его ветках обитают русалки и черти, из березовых веток ведьмы делают метлы, на которых всюду летают и всем вредят.</w:t>
      </w:r>
    </w:p>
    <w:p w:rsidR="00ED3D76" w:rsidRPr="00CC795B" w:rsidRDefault="00ED3D76" w:rsidP="00DE7901">
      <w:pPr>
        <w:pStyle w:val="a4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C795B">
        <w:rPr>
          <w:rFonts w:ascii="Times New Roman" w:hAnsi="Times New Roman" w:cs="Times New Roman"/>
          <w:sz w:val="28"/>
          <w:szCs w:val="28"/>
        </w:rPr>
        <w:t>Выделим главную идею и обозначим ее в схеме:</w:t>
      </w:r>
    </w:p>
    <w:p w:rsidR="00546985" w:rsidRPr="00CC795B" w:rsidRDefault="00ED3D76" w:rsidP="00CC795B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95B">
        <w:rPr>
          <w:rFonts w:ascii="Times New Roman" w:hAnsi="Times New Roman" w:cs="Times New Roman"/>
          <w:sz w:val="28"/>
          <w:szCs w:val="28"/>
        </w:rPr>
        <w:t>Береза</w:t>
      </w:r>
    </w:p>
    <w:p w:rsidR="00ED3D76" w:rsidRPr="00CC795B" w:rsidRDefault="00ED3D76" w:rsidP="00CC795B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95B">
        <w:rPr>
          <w:rFonts w:ascii="Times New Roman" w:hAnsi="Times New Roman" w:cs="Times New Roman"/>
          <w:sz w:val="28"/>
          <w:szCs w:val="28"/>
        </w:rPr>
        <w:t>Поясняет эту идею информация:</w:t>
      </w:r>
    </w:p>
    <w:p w:rsidR="00ED3D76" w:rsidRPr="00CC795B" w:rsidRDefault="00ED3D76" w:rsidP="00CC795B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95B">
        <w:rPr>
          <w:rFonts w:ascii="Times New Roman" w:hAnsi="Times New Roman" w:cs="Times New Roman"/>
          <w:sz w:val="28"/>
          <w:szCs w:val="28"/>
        </w:rPr>
        <w:t>– слово «</w:t>
      </w:r>
      <w:r w:rsidR="00383110" w:rsidRPr="00CC795B">
        <w:rPr>
          <w:rFonts w:ascii="Times New Roman" w:hAnsi="Times New Roman" w:cs="Times New Roman"/>
          <w:sz w:val="28"/>
          <w:szCs w:val="28"/>
        </w:rPr>
        <w:t>береза</w:t>
      </w:r>
      <w:r w:rsidRPr="00CC795B">
        <w:rPr>
          <w:rFonts w:ascii="Times New Roman" w:hAnsi="Times New Roman" w:cs="Times New Roman"/>
          <w:sz w:val="28"/>
          <w:szCs w:val="28"/>
        </w:rPr>
        <w:t>»</w:t>
      </w:r>
      <w:r w:rsidR="00383110" w:rsidRPr="00CC795B">
        <w:rPr>
          <w:rFonts w:ascii="Times New Roman" w:hAnsi="Times New Roman" w:cs="Times New Roman"/>
          <w:sz w:val="28"/>
          <w:szCs w:val="28"/>
        </w:rPr>
        <w:t xml:space="preserve"> означает </w:t>
      </w:r>
      <w:r w:rsidR="00383110" w:rsidRPr="00CC795B">
        <w:rPr>
          <w:rFonts w:ascii="Times New Roman" w:hAnsi="Times New Roman" w:cs="Times New Roman"/>
          <w:i/>
          <w:sz w:val="28"/>
          <w:szCs w:val="28"/>
        </w:rPr>
        <w:t>«светлеть или белеть».</w:t>
      </w:r>
    </w:p>
    <w:p w:rsidR="00383110" w:rsidRPr="00CC795B" w:rsidRDefault="00383110" w:rsidP="00CC795B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95B">
        <w:rPr>
          <w:rFonts w:ascii="Times New Roman" w:hAnsi="Times New Roman" w:cs="Times New Roman"/>
          <w:i/>
          <w:sz w:val="28"/>
          <w:szCs w:val="28"/>
        </w:rPr>
        <w:t>- березу называют белым деревом;</w:t>
      </w:r>
    </w:p>
    <w:p w:rsidR="00383110" w:rsidRPr="00CC795B" w:rsidRDefault="00383110" w:rsidP="00CC795B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95B">
        <w:rPr>
          <w:rFonts w:ascii="Times New Roman" w:hAnsi="Times New Roman" w:cs="Times New Roman"/>
          <w:i/>
          <w:sz w:val="28"/>
          <w:szCs w:val="28"/>
        </w:rPr>
        <w:t>- ее образ связывают с представлениями о девичьей чистоте и грациозности.</w:t>
      </w:r>
    </w:p>
    <w:p w:rsidR="00383110" w:rsidRPr="00CC795B" w:rsidRDefault="00383110" w:rsidP="00CC795B">
      <w:pPr>
        <w:pStyle w:val="a4"/>
        <w:spacing w:line="36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83110" w:rsidRPr="00CC795B" w:rsidRDefault="00383110" w:rsidP="00CC795B">
      <w:pPr>
        <w:pStyle w:val="a4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C795B">
        <w:rPr>
          <w:rFonts w:ascii="Times New Roman" w:hAnsi="Times New Roman" w:cs="Times New Roman"/>
          <w:sz w:val="28"/>
          <w:szCs w:val="28"/>
        </w:rPr>
        <w:t>Дальше на схеме от ствола идут две крупные ветви, символизирующие большие идеи.</w:t>
      </w:r>
    </w:p>
    <w:p w:rsidR="00383110" w:rsidRPr="00CC795B" w:rsidRDefault="00383110" w:rsidP="00CC795B">
      <w:pPr>
        <w:pStyle w:val="a4"/>
        <w:spacing w:line="36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795B">
        <w:rPr>
          <w:rFonts w:ascii="Times New Roman" w:hAnsi="Times New Roman" w:cs="Times New Roman"/>
          <w:sz w:val="28"/>
          <w:szCs w:val="28"/>
        </w:rPr>
        <w:t xml:space="preserve">Первая идея заключена в предложении </w:t>
      </w:r>
      <w:r w:rsidRPr="00CC795B">
        <w:rPr>
          <w:rFonts w:ascii="Times New Roman" w:hAnsi="Times New Roman" w:cs="Times New Roman"/>
          <w:i/>
          <w:sz w:val="28"/>
          <w:szCs w:val="28"/>
        </w:rPr>
        <w:t>Согласно одним поверьям, изделия из бересты могли стать мощными оберегами»,</w:t>
      </w:r>
    </w:p>
    <w:p w:rsidR="00383110" w:rsidRPr="00CC795B" w:rsidRDefault="00383110" w:rsidP="00CC795B">
      <w:pPr>
        <w:pStyle w:val="a4"/>
        <w:spacing w:line="36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795B">
        <w:rPr>
          <w:rFonts w:ascii="Times New Roman" w:hAnsi="Times New Roman" w:cs="Times New Roman"/>
          <w:i/>
          <w:sz w:val="28"/>
          <w:szCs w:val="28"/>
        </w:rPr>
        <w:t>Вторая – в предложении «По другим поверьям, береза – дерево нечистое».</w:t>
      </w:r>
    </w:p>
    <w:p w:rsidR="00383110" w:rsidRPr="00CC795B" w:rsidRDefault="00383110" w:rsidP="00CC795B">
      <w:pPr>
        <w:pStyle w:val="a4"/>
        <w:spacing w:line="36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795B">
        <w:rPr>
          <w:rFonts w:ascii="Times New Roman" w:hAnsi="Times New Roman" w:cs="Times New Roman"/>
          <w:i/>
          <w:sz w:val="28"/>
          <w:szCs w:val="28"/>
        </w:rPr>
        <w:t>5 – береза – мощный оберег;</w:t>
      </w:r>
    </w:p>
    <w:p w:rsidR="00480C0D" w:rsidRPr="00CC795B" w:rsidRDefault="00383110" w:rsidP="00DE7901">
      <w:pPr>
        <w:pStyle w:val="a4"/>
        <w:spacing w:line="36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795B">
        <w:rPr>
          <w:rFonts w:ascii="Times New Roman" w:hAnsi="Times New Roman" w:cs="Times New Roman"/>
          <w:i/>
          <w:sz w:val="28"/>
          <w:szCs w:val="28"/>
        </w:rPr>
        <w:lastRenderedPageBreak/>
        <w:t>6- береза – дерево нечистое.</w:t>
      </w:r>
    </w:p>
    <w:p w:rsidR="00DE7901" w:rsidRPr="00CC795B" w:rsidRDefault="00383110" w:rsidP="00DE7901">
      <w:pPr>
        <w:pStyle w:val="a4"/>
        <w:spacing w:line="36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795B">
        <w:rPr>
          <w:rFonts w:ascii="Times New Roman" w:hAnsi="Times New Roman" w:cs="Times New Roman"/>
          <w:i/>
          <w:sz w:val="28"/>
          <w:szCs w:val="28"/>
        </w:rPr>
        <w:t>Каждая ветвь разветвляется</w:t>
      </w:r>
    </w:p>
    <w:p w:rsidR="00DE7901" w:rsidRDefault="00383110" w:rsidP="00CC795B">
      <w:pPr>
        <w:pStyle w:val="a4"/>
        <w:spacing w:line="36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795B">
        <w:rPr>
          <w:rFonts w:ascii="Times New Roman" w:hAnsi="Times New Roman" w:cs="Times New Roman"/>
          <w:i/>
          <w:sz w:val="28"/>
          <w:szCs w:val="28"/>
        </w:rPr>
        <w:t xml:space="preserve">5.1. отгоняет нечистую силу;       </w:t>
      </w:r>
    </w:p>
    <w:p w:rsidR="00383110" w:rsidRPr="00CC795B" w:rsidRDefault="00383110" w:rsidP="00CC795B">
      <w:pPr>
        <w:pStyle w:val="a4"/>
        <w:spacing w:line="36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795B">
        <w:rPr>
          <w:rFonts w:ascii="Times New Roman" w:hAnsi="Times New Roman" w:cs="Times New Roman"/>
          <w:i/>
          <w:sz w:val="28"/>
          <w:szCs w:val="28"/>
        </w:rPr>
        <w:t xml:space="preserve"> 5.2. используется для ритуального очищения. </w:t>
      </w:r>
    </w:p>
    <w:p w:rsidR="00935259" w:rsidRPr="00CC795B" w:rsidRDefault="00935259" w:rsidP="00CC795B">
      <w:pPr>
        <w:pStyle w:val="a4"/>
        <w:spacing w:line="36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795B">
        <w:rPr>
          <w:rFonts w:ascii="Times New Roman" w:hAnsi="Times New Roman" w:cs="Times New Roman"/>
          <w:i/>
          <w:sz w:val="28"/>
          <w:szCs w:val="28"/>
        </w:rPr>
        <w:t>6.1.1., 6.1.2 в его ветках обитают русалки и черти</w:t>
      </w:r>
    </w:p>
    <w:p w:rsidR="00935259" w:rsidRPr="00CC795B" w:rsidRDefault="00935259" w:rsidP="00CC795B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795B">
        <w:rPr>
          <w:rFonts w:ascii="Times New Roman" w:hAnsi="Times New Roman" w:cs="Times New Roman"/>
          <w:i/>
          <w:sz w:val="28"/>
          <w:szCs w:val="28"/>
        </w:rPr>
        <w:t>6.2. из березовых веток ведьмы делают метлы, на которых всюду летают и всем вредят.</w:t>
      </w:r>
    </w:p>
    <w:p w:rsidR="00D44E7E" w:rsidRPr="00CC795B" w:rsidRDefault="00935259" w:rsidP="00DE7901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795B">
        <w:rPr>
          <w:rFonts w:ascii="Times New Roman" w:hAnsi="Times New Roman" w:cs="Times New Roman"/>
          <w:sz w:val="28"/>
          <w:szCs w:val="28"/>
        </w:rPr>
        <w:t xml:space="preserve"> </w:t>
      </w:r>
      <w:r w:rsidR="00D44E7E" w:rsidRPr="00CC795B">
        <w:rPr>
          <w:rFonts w:ascii="Times New Roman" w:hAnsi="Times New Roman" w:cs="Times New Roman"/>
          <w:sz w:val="28"/>
          <w:szCs w:val="28"/>
        </w:rPr>
        <w:t xml:space="preserve">Выводы: </w:t>
      </w:r>
    </w:p>
    <w:p w:rsidR="00D44E7E" w:rsidRPr="00CC795B" w:rsidRDefault="00D44E7E" w:rsidP="00DE7901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95B">
        <w:rPr>
          <w:rFonts w:ascii="Times New Roman" w:hAnsi="Times New Roman" w:cs="Times New Roman"/>
          <w:sz w:val="28"/>
          <w:szCs w:val="28"/>
        </w:rPr>
        <w:t xml:space="preserve">Преимущества использования графического органайзера: </w:t>
      </w:r>
    </w:p>
    <w:p w:rsidR="00D44E7E" w:rsidRPr="00CC795B" w:rsidRDefault="00D44E7E" w:rsidP="00DE7901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795B">
        <w:rPr>
          <w:rFonts w:ascii="Times New Roman" w:hAnsi="Times New Roman" w:cs="Times New Roman"/>
          <w:sz w:val="28"/>
          <w:szCs w:val="28"/>
        </w:rPr>
        <w:t>- Повышается ответственность за качество собственного образования.</w:t>
      </w:r>
    </w:p>
    <w:p w:rsidR="00D44E7E" w:rsidRPr="00CC795B" w:rsidRDefault="00D44E7E" w:rsidP="00DE7901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795B">
        <w:rPr>
          <w:rFonts w:ascii="Times New Roman" w:hAnsi="Times New Roman" w:cs="Times New Roman"/>
          <w:sz w:val="28"/>
          <w:szCs w:val="28"/>
        </w:rPr>
        <w:t xml:space="preserve"> - Развиваются навыки работы с текстами любого типа и с большим объёмом информации; овладевают умением интегрировать информацию.</w:t>
      </w:r>
    </w:p>
    <w:p w:rsidR="00D44E7E" w:rsidRPr="00CC795B" w:rsidRDefault="00D44E7E" w:rsidP="00DE7901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795B">
        <w:rPr>
          <w:rFonts w:ascii="Times New Roman" w:hAnsi="Times New Roman" w:cs="Times New Roman"/>
          <w:sz w:val="28"/>
          <w:szCs w:val="28"/>
        </w:rPr>
        <w:t xml:space="preserve"> - Формируется умение вырабатывать собственное мнение на основе осмысления различного опыт, идей и представлений, строить умозаключения и логические цепи доказательств (развивается системное логическое мышление). </w:t>
      </w:r>
    </w:p>
    <w:p w:rsidR="00D44E7E" w:rsidRPr="00CC795B" w:rsidRDefault="00D44E7E" w:rsidP="00DE7901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795B">
        <w:rPr>
          <w:rFonts w:ascii="Times New Roman" w:hAnsi="Times New Roman" w:cs="Times New Roman"/>
          <w:sz w:val="28"/>
          <w:szCs w:val="28"/>
        </w:rPr>
        <w:t xml:space="preserve">- Развиваются творческие и аналитические способности, умения эффективно работать с другими людьми; формируется умение выражать свои мысли ясно, уверенно и корректно по отношению к окружающим. </w:t>
      </w:r>
    </w:p>
    <w:p w:rsidR="00D44E7E" w:rsidRPr="00DE7901" w:rsidRDefault="00D44E7E" w:rsidP="00CC795B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7901">
        <w:rPr>
          <w:rFonts w:ascii="Times New Roman" w:hAnsi="Times New Roman" w:cs="Times New Roman"/>
          <w:b/>
          <w:sz w:val="28"/>
          <w:szCs w:val="28"/>
        </w:rPr>
        <w:t xml:space="preserve">Что даёт использование графического органайзера на уроке ученику: </w:t>
      </w:r>
    </w:p>
    <w:p w:rsidR="00D44E7E" w:rsidRPr="00CC795B" w:rsidRDefault="00D44E7E" w:rsidP="00DE7901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795B">
        <w:rPr>
          <w:rFonts w:ascii="Times New Roman" w:hAnsi="Times New Roman" w:cs="Times New Roman"/>
          <w:sz w:val="28"/>
          <w:szCs w:val="28"/>
        </w:rPr>
        <w:t xml:space="preserve">-повышение эффективности восприятия информации; </w:t>
      </w:r>
    </w:p>
    <w:p w:rsidR="00D44E7E" w:rsidRPr="00CC795B" w:rsidRDefault="00D44E7E" w:rsidP="00DE7901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795B">
        <w:rPr>
          <w:rFonts w:ascii="Times New Roman" w:hAnsi="Times New Roman" w:cs="Times New Roman"/>
          <w:sz w:val="28"/>
          <w:szCs w:val="28"/>
        </w:rPr>
        <w:t xml:space="preserve">-повышение интереса, как к изучаемому материалу, так и к самому процессу обучения; </w:t>
      </w:r>
      <w:proofErr w:type="gramStart"/>
      <w:r w:rsidRPr="00CC795B">
        <w:rPr>
          <w:rFonts w:ascii="Times New Roman" w:hAnsi="Times New Roman" w:cs="Times New Roman"/>
          <w:sz w:val="28"/>
          <w:szCs w:val="28"/>
        </w:rPr>
        <w:t>-у</w:t>
      </w:r>
      <w:proofErr w:type="gramEnd"/>
      <w:r w:rsidRPr="00CC795B">
        <w:rPr>
          <w:rFonts w:ascii="Times New Roman" w:hAnsi="Times New Roman" w:cs="Times New Roman"/>
          <w:sz w:val="28"/>
          <w:szCs w:val="28"/>
        </w:rPr>
        <w:t xml:space="preserve">мение ответственно относиться к собственному образованию; </w:t>
      </w:r>
    </w:p>
    <w:p w:rsidR="00D44E7E" w:rsidRPr="00CC795B" w:rsidRDefault="00D44E7E" w:rsidP="00DE7901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795B">
        <w:rPr>
          <w:rFonts w:ascii="Times New Roman" w:hAnsi="Times New Roman" w:cs="Times New Roman"/>
          <w:sz w:val="28"/>
          <w:szCs w:val="28"/>
        </w:rPr>
        <w:t xml:space="preserve">- умение работать в сотрудничестве с другими; </w:t>
      </w:r>
    </w:p>
    <w:p w:rsidR="00D44E7E" w:rsidRPr="00CC795B" w:rsidRDefault="00D44E7E" w:rsidP="00DE7901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795B">
        <w:rPr>
          <w:rFonts w:ascii="Times New Roman" w:hAnsi="Times New Roman" w:cs="Times New Roman"/>
          <w:sz w:val="28"/>
          <w:szCs w:val="28"/>
        </w:rPr>
        <w:t xml:space="preserve">-повышение качества образования; </w:t>
      </w:r>
    </w:p>
    <w:p w:rsidR="00D44E7E" w:rsidRPr="00CC795B" w:rsidRDefault="00D44E7E" w:rsidP="00DE7901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795B">
        <w:rPr>
          <w:rFonts w:ascii="Times New Roman" w:hAnsi="Times New Roman" w:cs="Times New Roman"/>
          <w:sz w:val="28"/>
          <w:szCs w:val="28"/>
        </w:rPr>
        <w:t xml:space="preserve">-желание и умение стать человеком, который учится в течение всей жизни. </w:t>
      </w:r>
    </w:p>
    <w:p w:rsidR="00D44E7E" w:rsidRPr="00DE7901" w:rsidRDefault="00D44E7E" w:rsidP="00CC795B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7901">
        <w:rPr>
          <w:rFonts w:ascii="Times New Roman" w:hAnsi="Times New Roman" w:cs="Times New Roman"/>
          <w:b/>
          <w:sz w:val="28"/>
          <w:szCs w:val="28"/>
        </w:rPr>
        <w:t xml:space="preserve">Что даёт использование графического органайзера на уроке учителю: </w:t>
      </w:r>
    </w:p>
    <w:p w:rsidR="00D44E7E" w:rsidRPr="00CC795B" w:rsidRDefault="00D44E7E" w:rsidP="00DE7901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795B">
        <w:rPr>
          <w:rFonts w:ascii="Times New Roman" w:hAnsi="Times New Roman" w:cs="Times New Roman"/>
          <w:sz w:val="28"/>
          <w:szCs w:val="28"/>
        </w:rPr>
        <w:t xml:space="preserve">-умение создать в классе атмосферу открытости и сотрудничества; </w:t>
      </w:r>
    </w:p>
    <w:p w:rsidR="00D44E7E" w:rsidRPr="00CC795B" w:rsidRDefault="00D44E7E" w:rsidP="00DE7901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795B">
        <w:rPr>
          <w:rFonts w:ascii="Times New Roman" w:hAnsi="Times New Roman" w:cs="Times New Roman"/>
          <w:sz w:val="28"/>
          <w:szCs w:val="28"/>
        </w:rPr>
        <w:lastRenderedPageBreak/>
        <w:t xml:space="preserve">-возможность использовать модель обучения и систему эффективных методик, которые способствуют развитию критического мышления и самостоятельности в процессе обучения; </w:t>
      </w:r>
    </w:p>
    <w:p w:rsidR="00D44E7E" w:rsidRPr="00CC795B" w:rsidRDefault="00D44E7E" w:rsidP="00DE7901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795B">
        <w:rPr>
          <w:rFonts w:ascii="Times New Roman" w:hAnsi="Times New Roman" w:cs="Times New Roman"/>
          <w:sz w:val="28"/>
          <w:szCs w:val="28"/>
        </w:rPr>
        <w:t xml:space="preserve">-стать практиками, которые умеют грамотно анализировать свою деятельность; </w:t>
      </w:r>
    </w:p>
    <w:p w:rsidR="00D44E7E" w:rsidRPr="00CC795B" w:rsidRDefault="00D44E7E" w:rsidP="00DE7901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795B">
        <w:rPr>
          <w:rFonts w:ascii="Times New Roman" w:hAnsi="Times New Roman" w:cs="Times New Roman"/>
          <w:sz w:val="28"/>
          <w:szCs w:val="28"/>
        </w:rPr>
        <w:t>-стать источником ценной профессиональной информации для других учителей. Конфуций говорил: «Размышление — это самый благородный путь к знанию»</w:t>
      </w:r>
    </w:p>
    <w:p w:rsidR="00CC795B" w:rsidRDefault="00935259" w:rsidP="00DE7901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C795B">
        <w:rPr>
          <w:rFonts w:ascii="Times New Roman" w:hAnsi="Times New Roman" w:cs="Times New Roman"/>
          <w:sz w:val="28"/>
          <w:szCs w:val="28"/>
        </w:rPr>
        <w:t>Мой опыт показывает, что графические органайзеры  могут быть успешно использованы при обучении литературному чтению. Все это является</w:t>
      </w:r>
      <w:r w:rsidR="00844AC8" w:rsidRPr="00CC795B">
        <w:rPr>
          <w:rFonts w:ascii="Times New Roman" w:hAnsi="Times New Roman" w:cs="Times New Roman"/>
          <w:sz w:val="28"/>
          <w:szCs w:val="28"/>
        </w:rPr>
        <w:t xml:space="preserve"> одним из важных шагов на сложном пути формирования настоящего, вдумчивого читателя.</w:t>
      </w:r>
    </w:p>
    <w:p w:rsidR="00BC4E05" w:rsidRPr="00CC795B" w:rsidRDefault="00CC795B" w:rsidP="00CC79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C4E05" w:rsidRPr="00CC795B" w:rsidRDefault="00BC4E05" w:rsidP="00CC795B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95B">
        <w:rPr>
          <w:rFonts w:ascii="Times New Roman" w:hAnsi="Times New Roman" w:cs="Times New Roman"/>
          <w:sz w:val="28"/>
          <w:szCs w:val="28"/>
        </w:rPr>
        <w:lastRenderedPageBreak/>
        <w:t>Список использованных источников</w:t>
      </w:r>
    </w:p>
    <w:p w:rsidR="00BC4E05" w:rsidRPr="00CC795B" w:rsidRDefault="00BC4E05" w:rsidP="00CC795B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95B">
        <w:rPr>
          <w:rFonts w:ascii="Times New Roman" w:hAnsi="Times New Roman" w:cs="Times New Roman"/>
          <w:sz w:val="28"/>
          <w:szCs w:val="28"/>
        </w:rPr>
        <w:t>Графическое представление информации [Электронный ресурс]: Международный научно исследовательский журнал, выпуск </w:t>
      </w:r>
      <w:hyperlink r:id="rId8" w:tooltip="Ноябрь 2012 г." w:history="1">
        <w:r w:rsidRPr="00CC795B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ноябрь 2012</w:t>
        </w:r>
      </w:hyperlink>
      <w:r w:rsidRPr="00CC795B">
        <w:rPr>
          <w:rFonts w:ascii="Times New Roman" w:hAnsi="Times New Roman" w:cs="Times New Roman"/>
          <w:sz w:val="28"/>
          <w:szCs w:val="28"/>
        </w:rPr>
        <w:t>. Режим доступа: http://research-journal.org/pedagogy/graficheskoe-predstavlenie-informacii/</w:t>
      </w:r>
    </w:p>
    <w:p w:rsidR="00BC4E05" w:rsidRPr="00CC795B" w:rsidRDefault="00BC4E05" w:rsidP="00CC795B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95B">
        <w:rPr>
          <w:rFonts w:ascii="Times New Roman" w:hAnsi="Times New Roman" w:cs="Times New Roman"/>
          <w:sz w:val="28"/>
          <w:szCs w:val="28"/>
        </w:rPr>
        <w:t>Заир И. Развитие критического мышления на уроке. – М.: Просвещение, 2011. – 223 с.</w:t>
      </w:r>
    </w:p>
    <w:p w:rsidR="00BC4E05" w:rsidRPr="00CC795B" w:rsidRDefault="00BC4E05" w:rsidP="00CC795B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95B">
        <w:rPr>
          <w:rFonts w:ascii="Times New Roman" w:hAnsi="Times New Roman" w:cs="Times New Roman"/>
          <w:sz w:val="28"/>
          <w:szCs w:val="28"/>
        </w:rPr>
        <w:t>«Непрерывное образование: XXI век» (научный электронный журнал), 2014.</w:t>
      </w:r>
    </w:p>
    <w:p w:rsidR="00BC4E05" w:rsidRPr="00CC795B" w:rsidRDefault="00BC4E05" w:rsidP="00CC795B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95B">
        <w:rPr>
          <w:rFonts w:ascii="Times New Roman" w:hAnsi="Times New Roman" w:cs="Times New Roman"/>
          <w:sz w:val="28"/>
          <w:szCs w:val="28"/>
        </w:rPr>
        <w:t>Современные образовательные технологии: учеб. Пособие. – М. 2004.</w:t>
      </w:r>
    </w:p>
    <w:p w:rsidR="00BC4E05" w:rsidRPr="00205E50" w:rsidRDefault="00BC4E05" w:rsidP="00205E50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BC4E05" w:rsidRPr="00205E50" w:rsidSect="00CC795B"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C6C" w:rsidRDefault="00060C6C" w:rsidP="00060C6C">
      <w:pPr>
        <w:spacing w:after="0" w:line="240" w:lineRule="auto"/>
      </w:pPr>
      <w:r>
        <w:separator/>
      </w:r>
    </w:p>
  </w:endnote>
  <w:endnote w:type="continuationSeparator" w:id="0">
    <w:p w:rsidR="00060C6C" w:rsidRDefault="00060C6C" w:rsidP="00060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5174475"/>
      <w:docPartObj>
        <w:docPartGallery w:val="Page Numbers (Bottom of Page)"/>
        <w:docPartUnique/>
      </w:docPartObj>
    </w:sdtPr>
    <w:sdtEndPr/>
    <w:sdtContent>
      <w:p w:rsidR="00060C6C" w:rsidRDefault="00060C6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7901">
          <w:rPr>
            <w:noProof/>
          </w:rPr>
          <w:t>9</w:t>
        </w:r>
        <w:r>
          <w:fldChar w:fldCharType="end"/>
        </w:r>
      </w:p>
    </w:sdtContent>
  </w:sdt>
  <w:p w:rsidR="00060C6C" w:rsidRDefault="00060C6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C6C" w:rsidRDefault="00060C6C" w:rsidP="00060C6C">
      <w:pPr>
        <w:spacing w:after="0" w:line="240" w:lineRule="auto"/>
      </w:pPr>
      <w:r>
        <w:separator/>
      </w:r>
    </w:p>
  </w:footnote>
  <w:footnote w:type="continuationSeparator" w:id="0">
    <w:p w:rsidR="00060C6C" w:rsidRDefault="00060C6C" w:rsidP="00060C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DB2439"/>
    <w:multiLevelType w:val="hybridMultilevel"/>
    <w:tmpl w:val="ADBECA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C04988"/>
    <w:multiLevelType w:val="multilevel"/>
    <w:tmpl w:val="4AF05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1162A24"/>
    <w:multiLevelType w:val="hybridMultilevel"/>
    <w:tmpl w:val="9BD4B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0F5"/>
    <w:rsid w:val="00060C6C"/>
    <w:rsid w:val="000D20EB"/>
    <w:rsid w:val="000F0269"/>
    <w:rsid w:val="001464CC"/>
    <w:rsid w:val="001670AB"/>
    <w:rsid w:val="00170F54"/>
    <w:rsid w:val="00186DDF"/>
    <w:rsid w:val="001B1852"/>
    <w:rsid w:val="002046A2"/>
    <w:rsid w:val="00205E50"/>
    <w:rsid w:val="002558C1"/>
    <w:rsid w:val="00366F71"/>
    <w:rsid w:val="00383110"/>
    <w:rsid w:val="003F1253"/>
    <w:rsid w:val="00401CEC"/>
    <w:rsid w:val="00441734"/>
    <w:rsid w:val="0044352D"/>
    <w:rsid w:val="00471D2E"/>
    <w:rsid w:val="00480C0D"/>
    <w:rsid w:val="0049434E"/>
    <w:rsid w:val="00533032"/>
    <w:rsid w:val="00546985"/>
    <w:rsid w:val="006673A8"/>
    <w:rsid w:val="007109F5"/>
    <w:rsid w:val="007126F9"/>
    <w:rsid w:val="007C287E"/>
    <w:rsid w:val="008406F3"/>
    <w:rsid w:val="00844AC8"/>
    <w:rsid w:val="008C054A"/>
    <w:rsid w:val="008C5CFA"/>
    <w:rsid w:val="008F7E80"/>
    <w:rsid w:val="00935259"/>
    <w:rsid w:val="00964ED3"/>
    <w:rsid w:val="00AA6DE7"/>
    <w:rsid w:val="00AE459F"/>
    <w:rsid w:val="00BC4E05"/>
    <w:rsid w:val="00C80D32"/>
    <w:rsid w:val="00C83135"/>
    <w:rsid w:val="00CC795B"/>
    <w:rsid w:val="00D44E7E"/>
    <w:rsid w:val="00DE7901"/>
    <w:rsid w:val="00E2282E"/>
    <w:rsid w:val="00E53BC1"/>
    <w:rsid w:val="00EC30F5"/>
    <w:rsid w:val="00ED3D76"/>
    <w:rsid w:val="00F57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673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6673A8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060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0C6C"/>
  </w:style>
  <w:style w:type="paragraph" w:styleId="a7">
    <w:name w:val="footer"/>
    <w:basedOn w:val="a"/>
    <w:link w:val="a8"/>
    <w:uiPriority w:val="99"/>
    <w:unhideWhenUsed/>
    <w:rsid w:val="00060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0C6C"/>
  </w:style>
  <w:style w:type="character" w:styleId="a9">
    <w:name w:val="Hyperlink"/>
    <w:basedOn w:val="a0"/>
    <w:uiPriority w:val="99"/>
    <w:unhideWhenUsed/>
    <w:rsid w:val="00BC4E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673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6673A8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060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0C6C"/>
  </w:style>
  <w:style w:type="paragraph" w:styleId="a7">
    <w:name w:val="footer"/>
    <w:basedOn w:val="a"/>
    <w:link w:val="a8"/>
    <w:uiPriority w:val="99"/>
    <w:unhideWhenUsed/>
    <w:rsid w:val="00060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0C6C"/>
  </w:style>
  <w:style w:type="character" w:styleId="a9">
    <w:name w:val="Hyperlink"/>
    <w:basedOn w:val="a0"/>
    <w:uiPriority w:val="99"/>
    <w:unhideWhenUsed/>
    <w:rsid w:val="00BC4E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1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597318">
          <w:blockQuote w:val="1"/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ndia.ru/text/category/noyabrmz_2012_g_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1563</Words>
  <Characters>8913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2023-01-18T06:43:00Z</cp:lastPrinted>
  <dcterms:created xsi:type="dcterms:W3CDTF">2023-01-25T06:55:00Z</dcterms:created>
  <dcterms:modified xsi:type="dcterms:W3CDTF">2023-01-25T10:26:00Z</dcterms:modified>
</cp:coreProperties>
</file>